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1E4E" w14:textId="7777777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0842EF">
        <w:rPr>
          <w:rFonts w:ascii="GHEA Grapalat" w:hAnsi="GHEA Grapalat"/>
        </w:rPr>
        <w:t>ЗАЯВЛЕНИЕ</w:t>
      </w:r>
    </w:p>
    <w:p w14:paraId="07E96A69" w14:textId="7777777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0842EF">
        <w:rPr>
          <w:rFonts w:ascii="GHEA Grapalat" w:hAnsi="GHEA Grapalat"/>
        </w:rPr>
        <w:t>о решении о заключении договора</w:t>
      </w:r>
    </w:p>
    <w:p w14:paraId="20A3E9FB" w14:textId="7777777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4B53FFA0" w14:textId="725308B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0842EF">
        <w:rPr>
          <w:rFonts w:ascii="GHEA Grapalat" w:hAnsi="GHEA Grapalat"/>
        </w:rPr>
        <w:t xml:space="preserve">Настоящий текст объявления утвержден решением № </w:t>
      </w:r>
      <w:r w:rsidR="00616C20" w:rsidRPr="00616C20">
        <w:rPr>
          <w:rFonts w:ascii="GHEA Grapalat" w:hAnsi="GHEA Grapalat"/>
        </w:rPr>
        <w:t>1</w:t>
      </w:r>
      <w:r w:rsidRPr="000842EF">
        <w:rPr>
          <w:rFonts w:ascii="GHEA Grapalat" w:hAnsi="GHEA Grapalat"/>
        </w:rPr>
        <w:t xml:space="preserve"> заседания оценочной комиссии 21.10.2025 г. и публикуется в соответствии со статьей 10 “Закона о закупках”  РА.</w:t>
      </w:r>
    </w:p>
    <w:p w14:paraId="708274DD" w14:textId="7777777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</w:p>
    <w:p w14:paraId="57CA3706" w14:textId="77777777" w:rsidR="000842EF" w:rsidRPr="000842EF" w:rsidRDefault="000842EF" w:rsidP="000842EF">
      <w:pPr>
        <w:spacing w:line="240" w:lineRule="auto"/>
        <w:ind w:firstLine="720"/>
        <w:contextualSpacing/>
        <w:jc w:val="center"/>
        <w:rPr>
          <w:rFonts w:ascii="GHEA Grapalat" w:hAnsi="GHEA Grapalat"/>
        </w:rPr>
      </w:pPr>
      <w:r w:rsidRPr="000842EF">
        <w:rPr>
          <w:rFonts w:ascii="GHEA Grapalat" w:hAnsi="GHEA Grapalat"/>
        </w:rPr>
        <w:t>Код процедуры: ԱՏՄԱԿ-ՀՄԱԱՇՁԲ-25/02</w:t>
      </w:r>
    </w:p>
    <w:p w14:paraId="03ADBB06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AEC807D" w14:textId="38958D80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 xml:space="preserve">Заказчик </w:t>
      </w:r>
      <w:r w:rsidR="007B2EA6" w:rsidRPr="007B2EA6">
        <w:rPr>
          <w:rFonts w:ascii="GHEA Grapalat" w:hAnsi="GHEA Grapalat"/>
        </w:rPr>
        <w:t>ГНКО «Артикский региональный центр педагогической психологической поддержки»</w:t>
      </w:r>
      <w:r w:rsidRPr="000842EF">
        <w:rPr>
          <w:rFonts w:ascii="GHEA Grapalat" w:hAnsi="GHEA Grapalat"/>
        </w:rPr>
        <w:t xml:space="preserve">, который находится по адресу </w:t>
      </w:r>
      <w:r w:rsidR="007B2EA6" w:rsidRPr="007B2EA6">
        <w:rPr>
          <w:rFonts w:ascii="GHEA Grapalat" w:hAnsi="GHEA Grapalat"/>
        </w:rPr>
        <w:t xml:space="preserve">Ширак </w:t>
      </w:r>
      <w:r w:rsidRPr="000842EF">
        <w:rPr>
          <w:rFonts w:ascii="GHEA Grapalat" w:hAnsi="GHEA Grapalat"/>
        </w:rPr>
        <w:t xml:space="preserve">область, </w:t>
      </w:r>
      <w:r w:rsidR="007B2EA6" w:rsidRPr="007B2EA6">
        <w:rPr>
          <w:rFonts w:ascii="GHEA Grapalat" w:hAnsi="GHEA Grapalat"/>
        </w:rPr>
        <w:t xml:space="preserve">г.Артик, Сасунци Давти 1 </w:t>
      </w:r>
      <w:r w:rsidRPr="000842EF">
        <w:rPr>
          <w:rFonts w:ascii="GHEA Grapalat" w:hAnsi="GHEA Grapalat"/>
        </w:rPr>
        <w:t>представляет краткую информацию о решении подписать контракт в результате процедуры закупоки мебели под кодом ԱՏՄԱԿ-ՀՄԱԱՇՁԲ-25/02.</w:t>
      </w:r>
    </w:p>
    <w:p w14:paraId="1E0A14CD" w14:textId="002E5861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 xml:space="preserve">Решением № </w:t>
      </w:r>
      <w:r w:rsidR="00616C20" w:rsidRPr="007B2EA6">
        <w:rPr>
          <w:rFonts w:ascii="GHEA Grapalat" w:hAnsi="GHEA Grapalat"/>
        </w:rPr>
        <w:t>1</w:t>
      </w:r>
      <w:r w:rsidRPr="000842EF">
        <w:rPr>
          <w:rFonts w:ascii="GHEA Grapalat" w:hAnsi="GHEA Grapalat"/>
        </w:rPr>
        <w:t xml:space="preserve"> от 21.10.2025 г. оценочной комиссии утверждены результаты оценки соответствия заявок, поданных всеми участниками процедуры, требованиям приглашения. В соответствии с которым:</w:t>
      </w:r>
    </w:p>
    <w:p w14:paraId="03CCCAB4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</w:p>
    <w:tbl>
      <w:tblPr>
        <w:tblW w:w="8760" w:type="dxa"/>
        <w:tblLook w:val="04A0" w:firstRow="1" w:lastRow="0" w:firstColumn="1" w:lastColumn="0" w:noHBand="0" w:noVBand="1"/>
      </w:tblPr>
      <w:tblGrid>
        <w:gridCol w:w="1360"/>
        <w:gridCol w:w="2220"/>
        <w:gridCol w:w="1520"/>
        <w:gridCol w:w="1492"/>
        <w:gridCol w:w="2168"/>
      </w:tblGrid>
      <w:tr w:rsidR="000842EF" w:rsidRPr="000842EF" w14:paraId="2CD284B5" w14:textId="77777777" w:rsidTr="000842EF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03DE0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Лот 1</w:t>
            </w:r>
          </w:p>
        </w:tc>
      </w:tr>
      <w:tr w:rsidR="000842EF" w:rsidRPr="000842EF" w14:paraId="7BB0E7B0" w14:textId="77777777" w:rsidTr="000842EF">
        <w:trPr>
          <w:trHeight w:val="432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39CE6D" w14:textId="4F5C653C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 xml:space="preserve">Предметом закупки является: </w:t>
            </w:r>
            <w:r w:rsidR="005475C6" w:rsidRPr="005475C6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Частичный ремонт кровли и частичный ремонт внутренних помещений ГНКО «Артикский региональный центр педагогической психологической поддержки»</w:t>
            </w:r>
          </w:p>
        </w:tc>
      </w:tr>
      <w:tr w:rsidR="000842EF" w:rsidRPr="000842EF" w14:paraId="4F2A6A3B" w14:textId="77777777" w:rsidTr="000842EF">
        <w:trPr>
          <w:trHeight w:val="432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3EB4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С/Н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4B4B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5629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Заявки, соответствующие требованиям приглашения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3B88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CC0A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</w:tr>
      <w:tr w:rsidR="000842EF" w:rsidRPr="000842EF" w14:paraId="3C1F39E5" w14:textId="77777777" w:rsidTr="000842EF">
        <w:trPr>
          <w:trHeight w:val="765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4808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1247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108D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отметьте “X”, если применимо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B422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отметьте “</w:t>
            </w: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X</w:t>
            </w: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”, если не применимо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5E0E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</w:tr>
      <w:tr w:rsidR="000842EF" w:rsidRPr="000842EF" w14:paraId="724E8E54" w14:textId="77777777" w:rsidTr="000842EF">
        <w:trPr>
          <w:trHeight w:val="33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D4F2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F7B8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ООО "ВАЛЕКС ШИН"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2357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X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7DBF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EA9D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0842EF" w:rsidRPr="000842EF" w14:paraId="6AC7F7C3" w14:textId="77777777" w:rsidTr="000842EF">
        <w:trPr>
          <w:trHeight w:val="33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7321D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A5747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32958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D3D6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C7B6D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0842EF" w:rsidRPr="000842EF" w14:paraId="7A82B1DA" w14:textId="77777777" w:rsidTr="000842EF">
        <w:trPr>
          <w:trHeight w:val="330"/>
        </w:trPr>
        <w:tc>
          <w:tcPr>
            <w:tcW w:w="8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8D4A6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Критерием, используемым для определения выбранного участника торгов, является минимальная цена.</w:t>
            </w:r>
          </w:p>
        </w:tc>
      </w:tr>
      <w:tr w:rsidR="000842EF" w:rsidRPr="000842EF" w14:paraId="02FCA598" w14:textId="77777777" w:rsidTr="000842EF">
        <w:trPr>
          <w:trHeight w:val="33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DF854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C5301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938D0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56040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A452E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0842EF" w:rsidRPr="000842EF" w14:paraId="4686B4C5" w14:textId="77777777" w:rsidTr="000842EF">
        <w:trPr>
          <w:trHeight w:val="765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6E51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Места, занятые участниками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F8D0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16CE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Выбранный участник / Для выбранного участника отметьте “</w:t>
            </w: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X</w:t>
            </w: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D579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Цена, предложенная участником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8475F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0842EF" w:rsidRPr="000842EF" w14:paraId="609F8E22" w14:textId="77777777" w:rsidTr="000842EF">
        <w:trPr>
          <w:trHeight w:val="510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B851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D197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89B6" w14:textId="77777777" w:rsidR="000842EF" w:rsidRPr="000842EF" w:rsidRDefault="000842EF" w:rsidP="000842E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EE9F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/без НДС, тыс. драм/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72BFD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  <w:tr w:rsidR="000842EF" w:rsidRPr="000842EF" w14:paraId="5A1ACC3D" w14:textId="77777777" w:rsidTr="000842EF">
        <w:trPr>
          <w:trHeight w:val="330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86B1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140F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ООО "ВАЛЕКС ШИН"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6288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X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E880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  <w:t>11170.00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A6253" w14:textId="77777777" w:rsidR="000842EF" w:rsidRPr="000842EF" w:rsidRDefault="000842EF" w:rsidP="000842E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4"/>
                <w:szCs w:val="14"/>
                <w:lang w:val="en-US"/>
              </w:rPr>
            </w:pPr>
            <w:r w:rsidRPr="000842EF">
              <w:rPr>
                <w:rFonts w:ascii="Calibri" w:eastAsia="Times New Roman" w:hAnsi="Calibri" w:cs="Calibri"/>
                <w:color w:val="000000"/>
                <w:sz w:val="14"/>
                <w:szCs w:val="14"/>
                <w:lang w:val="en-US"/>
              </w:rPr>
              <w:t> </w:t>
            </w:r>
          </w:p>
        </w:tc>
      </w:tr>
    </w:tbl>
    <w:p w14:paraId="628900C7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3CEFC4A2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Согласно статье 10 Закона о закупках РА период бездействия не объявляеться, так как только один участник подал заявку в соответствии с требованиями приглашения.</w:t>
      </w:r>
    </w:p>
    <w:p w14:paraId="55575BBC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Контракты с выбранными участниками будут подписаны в течение ниже представленных количества дней после истечения периода бездействия, определенного настоящим объявлением:</w:t>
      </w:r>
    </w:p>
    <w:p w14:paraId="13670FD2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для лота 1 - 10 рабочих дней,</w:t>
      </w:r>
    </w:p>
    <w:p w14:paraId="73D69A91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0AF49E1F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Вы можете обратиться за дополнительной информацией об этом объявлении к секретарю оценочной комиссии под кодом ԱՏՄԱԿ-ՀՄԱԱՇՁԲ-25/02. Секретарь комиссии Цолак Акопян.</w:t>
      </w:r>
    </w:p>
    <w:p w14:paraId="6562BF09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Телефон: 093 36 06 30</w:t>
      </w:r>
    </w:p>
    <w:p w14:paraId="1847A9D1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Электронная почта: tsolakwork@gmail.com</w:t>
      </w:r>
    </w:p>
    <w:p w14:paraId="104A7FD6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  <w:r w:rsidRPr="000842EF">
        <w:rPr>
          <w:rFonts w:ascii="GHEA Grapalat" w:hAnsi="GHEA Grapalat"/>
        </w:rPr>
        <w:t>Другая необходимая информация:</w:t>
      </w:r>
    </w:p>
    <w:p w14:paraId="1516DE1B" w14:textId="77777777" w:rsidR="000842EF" w:rsidRPr="000842EF" w:rsidRDefault="000842EF" w:rsidP="000842EF">
      <w:pPr>
        <w:spacing w:line="240" w:lineRule="auto"/>
        <w:ind w:firstLine="720"/>
        <w:contextualSpacing/>
        <w:rPr>
          <w:rFonts w:ascii="GHEA Grapalat" w:hAnsi="GHEA Grapalat"/>
        </w:rPr>
      </w:pPr>
    </w:p>
    <w:p w14:paraId="7A904EF5" w14:textId="4DB98D5E" w:rsidR="00385136" w:rsidRPr="00385136" w:rsidRDefault="000A180A" w:rsidP="00186092">
      <w:pPr>
        <w:spacing w:line="240" w:lineRule="auto"/>
        <w:ind w:firstLine="720"/>
        <w:contextualSpacing/>
        <w:rPr>
          <w:rFonts w:ascii="GHEA Grapalat" w:hAnsi="GHEA Grapalat"/>
        </w:rPr>
      </w:pPr>
      <w:r w:rsidRPr="000A180A">
        <w:rPr>
          <w:rFonts w:ascii="GHEA Grapalat" w:hAnsi="GHEA Grapalat"/>
        </w:rPr>
        <w:t>Заказчик ГНКО «Артикский региональный центр педагогической психологической поддержки»</w:t>
      </w:r>
    </w:p>
    <w:sectPr w:rsidR="00385136" w:rsidRPr="00385136" w:rsidSect="00385136">
      <w:pgSz w:w="11906" w:h="16838"/>
      <w:pgMar w:top="720" w:right="85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56C"/>
    <w:rsid w:val="000842EF"/>
    <w:rsid w:val="000A180A"/>
    <w:rsid w:val="00186092"/>
    <w:rsid w:val="00385136"/>
    <w:rsid w:val="003C4952"/>
    <w:rsid w:val="003C756C"/>
    <w:rsid w:val="005475C6"/>
    <w:rsid w:val="00616C20"/>
    <w:rsid w:val="006E6F8F"/>
    <w:rsid w:val="00791313"/>
    <w:rsid w:val="007B2EA6"/>
    <w:rsid w:val="00A137BE"/>
    <w:rsid w:val="00B92834"/>
    <w:rsid w:val="00C457B6"/>
    <w:rsid w:val="00D0029C"/>
    <w:rsid w:val="00FB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7266C"/>
  <w15:chartTrackingRefBased/>
  <w15:docId w15:val="{5BB7F331-1801-4A61-82F6-1A61D84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Arsen Hajatyan</cp:lastModifiedBy>
  <cp:revision>11</cp:revision>
  <cp:lastPrinted>2025-12-04T10:21:00Z</cp:lastPrinted>
  <dcterms:created xsi:type="dcterms:W3CDTF">2021-12-06T11:51:00Z</dcterms:created>
  <dcterms:modified xsi:type="dcterms:W3CDTF">2025-12-04T10:28:00Z</dcterms:modified>
</cp:coreProperties>
</file>